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rPr>
      </w:pPr>
      <w:bookmarkStart w:id="0" w:name="_GoBack"/>
      <w:bookmarkEnd w:id="0"/>
      <w:proofErr w:type="gramStart"/>
      <w:r w:rsidRPr="00A93C4E">
        <w:rPr>
          <w:rFonts w:ascii="Times New Roman" w:eastAsia="Times New Roman" w:hAnsi="Times New Roman" w:cs="Times New Roman"/>
          <w:b/>
          <w:sz w:val="20"/>
          <w:szCs w:val="20"/>
        </w:rPr>
        <w:t>İLİ        : GENEL</w:t>
      </w:r>
      <w:proofErr w:type="gramEnd"/>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rPr>
      </w:pPr>
      <w:proofErr w:type="gramStart"/>
      <w:r w:rsidRPr="00A93C4E">
        <w:rPr>
          <w:rFonts w:ascii="Times New Roman" w:eastAsia="Times New Roman" w:hAnsi="Times New Roman" w:cs="Times New Roman"/>
          <w:b/>
          <w:sz w:val="20"/>
          <w:szCs w:val="20"/>
        </w:rPr>
        <w:t xml:space="preserve">TARİH : </w:t>
      </w:r>
      <w:r>
        <w:rPr>
          <w:rFonts w:ascii="Times New Roman" w:eastAsia="Times New Roman" w:hAnsi="Times New Roman" w:cs="Times New Roman"/>
          <w:b/>
          <w:sz w:val="20"/>
          <w:szCs w:val="20"/>
        </w:rPr>
        <w:t>03</w:t>
      </w:r>
      <w:proofErr w:type="gramEnd"/>
      <w:r>
        <w:rPr>
          <w:rFonts w:ascii="Times New Roman" w:eastAsia="Times New Roman" w:hAnsi="Times New Roman" w:cs="Times New Roman"/>
          <w:b/>
          <w:sz w:val="20"/>
          <w:szCs w:val="20"/>
        </w:rPr>
        <w:t>.11.2017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bidi="ar-AE"/>
        </w:rPr>
      </w:pPr>
      <w:r>
        <w:rPr>
          <w:noProof/>
        </w:rPr>
        <w:drawing>
          <wp:inline distT="0" distB="0" distL="0" distR="0" wp14:anchorId="0A22BB1F" wp14:editId="1F674B87">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272" cy="1470360"/>
                    </a:xfrm>
                    <a:prstGeom prst="rect">
                      <a:avLst/>
                    </a:prstGeom>
                    <a:noFill/>
                    <a:ln>
                      <a:noFill/>
                    </a:ln>
                  </pic:spPr>
                </pic:pic>
              </a:graphicData>
            </a:graphic>
          </wp:inline>
        </w:drawing>
      </w:r>
    </w:p>
    <w:p w:rsidR="00896025" w:rsidRPr="008B446D" w:rsidRDefault="00896025" w:rsidP="00630C7F">
      <w:pPr>
        <w:spacing w:before="120" w:after="0" w:line="240" w:lineRule="auto"/>
        <w:ind w:firstLine="510"/>
        <w:rPr>
          <w:rFonts w:asciiTheme="majorBidi" w:hAnsiTheme="majorBidi" w:cstheme="majorBidi"/>
          <w:b/>
        </w:rPr>
      </w:pPr>
      <w:r w:rsidRPr="008B446D">
        <w:rPr>
          <w:rFonts w:asciiTheme="majorBidi" w:hAnsiTheme="majorBidi" w:cstheme="majorBidi"/>
          <w:b/>
        </w:rPr>
        <w:t>SÜNNET: NEBEVİ KILAVUZ</w:t>
      </w:r>
    </w:p>
    <w:p w:rsidR="00896025" w:rsidRPr="008B446D" w:rsidRDefault="00896025" w:rsidP="00630C7F">
      <w:pPr>
        <w:spacing w:after="0" w:line="240" w:lineRule="auto"/>
        <w:ind w:firstLine="510"/>
        <w:jc w:val="both"/>
        <w:rPr>
          <w:rFonts w:asciiTheme="majorBidi" w:hAnsiTheme="majorBidi" w:cstheme="majorBidi"/>
          <w:b/>
        </w:rPr>
      </w:pPr>
      <w:r w:rsidRPr="008B446D">
        <w:rPr>
          <w:rFonts w:asciiTheme="majorBidi" w:hAnsiTheme="majorBidi" w:cstheme="majorBidi"/>
          <w:b/>
        </w:rPr>
        <w:t>Aziz Müminler!</w:t>
      </w:r>
    </w:p>
    <w:p w:rsidR="00896025" w:rsidRPr="008B446D" w:rsidRDefault="00896025" w:rsidP="00630C7F">
      <w:pPr>
        <w:spacing w:after="80" w:line="240" w:lineRule="auto"/>
        <w:ind w:firstLine="510"/>
        <w:jc w:val="both"/>
        <w:rPr>
          <w:rFonts w:asciiTheme="majorBidi" w:hAnsiTheme="majorBidi" w:cstheme="majorBidi"/>
          <w:b/>
        </w:rPr>
      </w:pPr>
      <w:r w:rsidRPr="008B446D">
        <w:rPr>
          <w:rFonts w:asciiTheme="majorBidi" w:hAnsiTheme="majorBidi" w:cstheme="majorBidi"/>
        </w:rPr>
        <w:t xml:space="preserve">Okuduğum </w:t>
      </w:r>
      <w:proofErr w:type="spellStart"/>
      <w:r w:rsidRPr="008B446D">
        <w:rPr>
          <w:rFonts w:asciiTheme="majorBidi" w:hAnsiTheme="majorBidi" w:cstheme="majorBidi"/>
        </w:rPr>
        <w:t>âyet</w:t>
      </w:r>
      <w:proofErr w:type="spellEnd"/>
      <w:r w:rsidRPr="008B446D">
        <w:rPr>
          <w:rFonts w:asciiTheme="majorBidi" w:hAnsiTheme="majorBidi" w:cstheme="majorBidi"/>
        </w:rPr>
        <w:t xml:space="preserve">-i kerimede Yüce Rabbimiz şöyle buyuruyor: </w:t>
      </w:r>
      <w:r w:rsidRPr="008B446D">
        <w:rPr>
          <w:rFonts w:asciiTheme="majorBidi" w:hAnsiTheme="majorBidi" w:cstheme="majorBidi"/>
          <w:b/>
          <w:bCs/>
        </w:rPr>
        <w:t>“(</w:t>
      </w:r>
      <w:proofErr w:type="spellStart"/>
      <w:r w:rsidRPr="008B446D">
        <w:rPr>
          <w:rFonts w:asciiTheme="majorBidi" w:hAnsiTheme="majorBidi" w:cstheme="majorBidi"/>
          <w:b/>
          <w:bCs/>
        </w:rPr>
        <w:t>Resûlüm</w:t>
      </w:r>
      <w:proofErr w:type="spellEnd"/>
      <w:r w:rsidRPr="008B446D">
        <w:rPr>
          <w:rFonts w:asciiTheme="majorBidi" w:hAnsiTheme="majorBidi" w:cstheme="majorBidi"/>
          <w:b/>
          <w:bCs/>
        </w:rPr>
        <w:t>!) De ki: ‘Eğer Allah’ı seviyorsanız bana uyun ki, Allah da sizi sevsin ve günahlarınızı bağışlasın. Allah çok bağışlayandır, çok merhamet edendir.’ ”</w:t>
      </w:r>
      <w:r w:rsidRPr="008B446D">
        <w:rPr>
          <w:rStyle w:val="SonnotBavurusu"/>
          <w:rFonts w:asciiTheme="majorBidi" w:hAnsiTheme="majorBidi" w:cstheme="majorBidi"/>
          <w:b/>
        </w:rPr>
        <w:endnoteReference w:id="1"/>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hAnsiTheme="majorBidi" w:cstheme="majorBidi"/>
        </w:rPr>
        <w:t>Okuduğum hadis-i şerifte ise Peygamberimiz (</w:t>
      </w:r>
      <w:proofErr w:type="spellStart"/>
      <w:r w:rsidRPr="008B446D">
        <w:rPr>
          <w:rFonts w:asciiTheme="majorBidi" w:hAnsiTheme="majorBidi" w:cstheme="majorBidi"/>
        </w:rPr>
        <w:t>s.a.s</w:t>
      </w:r>
      <w:proofErr w:type="spellEnd"/>
      <w:r w:rsidRPr="008B446D">
        <w:rPr>
          <w:rFonts w:asciiTheme="majorBidi" w:hAnsiTheme="majorBidi" w:cstheme="majorBidi"/>
        </w:rPr>
        <w:t>) şöyle buyuruyor:</w:t>
      </w:r>
      <w:r w:rsidRPr="008B446D">
        <w:rPr>
          <w:rFonts w:asciiTheme="majorBidi" w:hAnsiTheme="majorBidi" w:cstheme="majorBidi"/>
          <w:b/>
        </w:rPr>
        <w:t xml:space="preserve"> </w:t>
      </w:r>
      <w:r w:rsidRPr="008B446D">
        <w:rPr>
          <w:rFonts w:asciiTheme="majorBidi" w:hAnsiTheme="majorBidi" w:cstheme="majorBidi"/>
          <w:b/>
          <w:iCs/>
        </w:rPr>
        <w:t>“Size iki şey bırakıyorum. Onlara sımsıkı sarıldığınız sürece yolunuzu asla şaşırmazsınız: Bunlar, Allah’ın Kitabı ve Peygamberinin sünnetidir.”</w:t>
      </w:r>
      <w:r w:rsidRPr="008B446D">
        <w:rPr>
          <w:rFonts w:asciiTheme="majorBidi" w:hAnsiTheme="majorBidi" w:cstheme="majorBidi"/>
          <w:b/>
          <w:vertAlign w:val="superscript"/>
        </w:rPr>
        <w:endnoteReference w:id="2"/>
      </w:r>
      <w:r w:rsidRPr="008B446D">
        <w:rPr>
          <w:rFonts w:asciiTheme="majorBidi" w:hAnsiTheme="majorBidi" w:cstheme="majorBidi"/>
          <w:b/>
        </w:rPr>
        <w:t xml:space="preserve"> </w:t>
      </w:r>
    </w:p>
    <w:p w:rsidR="00896025" w:rsidRPr="008B446D" w:rsidRDefault="00896025" w:rsidP="00630C7F">
      <w:pPr>
        <w:spacing w:after="0" w:line="240" w:lineRule="auto"/>
        <w:ind w:firstLine="510"/>
        <w:jc w:val="both"/>
        <w:rPr>
          <w:rFonts w:asciiTheme="majorBidi" w:eastAsia="Calibri" w:hAnsiTheme="majorBidi" w:cstheme="majorBidi"/>
          <w:b/>
        </w:rPr>
      </w:pPr>
      <w:r w:rsidRPr="008B446D">
        <w:rPr>
          <w:rFonts w:asciiTheme="majorBidi" w:eastAsia="Calibri" w:hAnsiTheme="majorBidi" w:cstheme="majorBidi"/>
          <w:b/>
        </w:rPr>
        <w:t>Değerli Kardeşlerim!</w:t>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eastAsia="Calibri" w:hAnsiTheme="majorBidi" w:cstheme="majorBidi"/>
        </w:rPr>
        <w:t>İman edilmesi gereken esaslardan biri de peygamberlere imandır. Müminler olarak bizler, Âdem (</w:t>
      </w:r>
      <w:proofErr w:type="spellStart"/>
      <w:r w:rsidRPr="008B446D">
        <w:rPr>
          <w:rFonts w:asciiTheme="majorBidi" w:eastAsia="Calibri" w:hAnsiTheme="majorBidi" w:cstheme="majorBidi"/>
        </w:rPr>
        <w:t>a.s</w:t>
      </w:r>
      <w:proofErr w:type="spellEnd"/>
      <w:r w:rsidRPr="008B446D">
        <w:rPr>
          <w:rFonts w:asciiTheme="majorBidi" w:eastAsia="Calibri" w:hAnsiTheme="majorBidi" w:cstheme="majorBidi"/>
        </w:rPr>
        <w:t>.)’</w:t>
      </w:r>
      <w:proofErr w:type="gramStart"/>
      <w:r w:rsidRPr="008B446D">
        <w:rPr>
          <w:rFonts w:asciiTheme="majorBidi" w:eastAsia="Calibri" w:hAnsiTheme="majorBidi" w:cstheme="majorBidi"/>
        </w:rPr>
        <w:t>dan</w:t>
      </w:r>
      <w:proofErr w:type="gramEnd"/>
      <w:r w:rsidRPr="008B446D">
        <w:rPr>
          <w:rFonts w:asciiTheme="majorBidi" w:eastAsia="Calibri" w:hAnsiTheme="majorBidi" w:cstheme="majorBidi"/>
        </w:rPr>
        <w:t xml:space="preserve"> </w:t>
      </w:r>
      <w:r w:rsidR="009500EF" w:rsidRPr="008B446D">
        <w:rPr>
          <w:rFonts w:asciiTheme="majorBidi" w:eastAsia="Calibri" w:hAnsiTheme="majorBidi" w:cstheme="majorBidi"/>
        </w:rPr>
        <w:t xml:space="preserve">Peygamberimiz </w:t>
      </w:r>
      <w:r w:rsidRPr="008B446D">
        <w:rPr>
          <w:rFonts w:asciiTheme="majorBidi" w:eastAsia="Calibri" w:hAnsiTheme="majorBidi" w:cstheme="majorBidi"/>
        </w:rPr>
        <w:t>Hz. Muhammed Mustafa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8B446D">
        <w:rPr>
          <w:rFonts w:asciiTheme="majorBidi" w:eastAsia="Calibri" w:hAnsiTheme="majorBidi" w:cstheme="majorBidi"/>
        </w:rPr>
        <w:t xml:space="preserve">Peygamberimize </w:t>
      </w:r>
      <w:r w:rsidRPr="008B446D">
        <w:rPr>
          <w:rFonts w:asciiTheme="majorBidi" w:eastAsia="Calibri" w:hAnsiTheme="majorBidi" w:cstheme="majorBidi"/>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8B446D" w:rsidRDefault="00896025" w:rsidP="00630C7F">
      <w:pPr>
        <w:spacing w:after="0" w:line="240" w:lineRule="auto"/>
        <w:ind w:firstLine="510"/>
        <w:jc w:val="both"/>
        <w:rPr>
          <w:rFonts w:asciiTheme="majorBidi" w:eastAsia="Calibri" w:hAnsiTheme="majorBidi" w:cstheme="majorBidi"/>
        </w:rPr>
      </w:pPr>
      <w:r w:rsidRPr="008B446D">
        <w:rPr>
          <w:rFonts w:asciiTheme="majorBidi" w:eastAsia="Calibri" w:hAnsiTheme="majorBidi" w:cstheme="majorBidi"/>
          <w:b/>
          <w:bCs/>
        </w:rPr>
        <w:t xml:space="preserve">Aziz Kardeşlerim! </w:t>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eastAsia="Calibri" w:hAnsiTheme="majorBidi" w:cstheme="majorBidi"/>
        </w:rPr>
        <w:t xml:space="preserve">Bizler, Yüce dinimiz İslam’ı iki ana kaynaktan öğreniriz. Birincisi hidayet rehberimiz olan Kur’an-ı Kerim’dir. İkincisi ise </w:t>
      </w:r>
      <w:proofErr w:type="spellStart"/>
      <w:r w:rsidRPr="008B446D">
        <w:rPr>
          <w:rFonts w:asciiTheme="majorBidi" w:eastAsia="Calibri" w:hAnsiTheme="majorBidi" w:cstheme="majorBidi"/>
        </w:rPr>
        <w:t>Resûlullah</w:t>
      </w:r>
      <w:proofErr w:type="spellEnd"/>
      <w:r w:rsidRPr="008B446D">
        <w:rPr>
          <w:rFonts w:asciiTheme="majorBidi" w:eastAsia="Calibri" w:hAnsiTheme="majorBidi" w:cstheme="majorBidi"/>
        </w:rPr>
        <w:t xml:space="preserve"> Efendimiz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)’in çağlara ışık tutan sünnet-i </w:t>
      </w:r>
      <w:proofErr w:type="spellStart"/>
      <w:r w:rsidRPr="008B446D">
        <w:rPr>
          <w:rFonts w:asciiTheme="majorBidi" w:eastAsia="Calibri" w:hAnsiTheme="majorBidi" w:cstheme="majorBidi"/>
        </w:rPr>
        <w:t>seniyyesidir</w:t>
      </w:r>
      <w:proofErr w:type="spellEnd"/>
      <w:r w:rsidRPr="008B446D">
        <w:rPr>
          <w:rFonts w:asciiTheme="majorBidi" w:eastAsia="Calibri" w:hAnsiTheme="majorBidi" w:cstheme="majorBidi"/>
        </w:rPr>
        <w:t xml:space="preserve">. Nasıl ki peygambere iman olmadan Allah’a imanın bir geçerliliği yoksa Peygamberimizin örnek hayatı, </w:t>
      </w:r>
      <w:proofErr w:type="spellStart"/>
      <w:r w:rsidRPr="008B446D">
        <w:rPr>
          <w:rFonts w:asciiTheme="majorBidi" w:eastAsia="Calibri" w:hAnsiTheme="majorBidi" w:cstheme="majorBidi"/>
        </w:rPr>
        <w:t>sireti</w:t>
      </w:r>
      <w:proofErr w:type="spellEnd"/>
      <w:r w:rsidRPr="008B446D">
        <w:rPr>
          <w:rFonts w:asciiTheme="majorBidi" w:eastAsia="Calibri" w:hAnsiTheme="majorBidi" w:cstheme="majorBidi"/>
        </w:rPr>
        <w:t xml:space="preserve">, sahih sünneti ve hadisleri olmadan da Kur’an-ı Kerim’i doğru anlamak ve yaşanan bir hayata dönüştürmek mümkün değildir. Zira Kur’an-ı Kerim, Peygamberimize indirilmiş, </w:t>
      </w:r>
      <w:proofErr w:type="spellStart"/>
      <w:r w:rsidR="00D62FD2" w:rsidRPr="008B446D">
        <w:rPr>
          <w:rFonts w:asciiTheme="majorBidi" w:eastAsia="Calibri" w:hAnsiTheme="majorBidi" w:cstheme="majorBidi"/>
        </w:rPr>
        <w:t>O’nun</w:t>
      </w:r>
      <w:r w:rsidR="007B33D1" w:rsidRPr="008B446D">
        <w:rPr>
          <w:rFonts w:asciiTheme="majorBidi" w:eastAsia="Calibri" w:hAnsiTheme="majorBidi" w:cstheme="majorBidi"/>
        </w:rPr>
        <w:t>la</w:t>
      </w:r>
      <w:proofErr w:type="spellEnd"/>
      <w:r w:rsidR="00D62FD2" w:rsidRPr="008B446D">
        <w:rPr>
          <w:rFonts w:asciiTheme="majorBidi" w:eastAsia="Calibri" w:hAnsiTheme="majorBidi" w:cstheme="majorBidi"/>
        </w:rPr>
        <w:t xml:space="preserve"> </w:t>
      </w:r>
      <w:r w:rsidR="007B33D1" w:rsidRPr="008B446D">
        <w:rPr>
          <w:rFonts w:asciiTheme="majorBidi" w:eastAsia="Calibri" w:hAnsiTheme="majorBidi" w:cstheme="majorBidi"/>
        </w:rPr>
        <w:t>anlaşılmış ve O’nun örnekliğinde</w:t>
      </w:r>
      <w:r w:rsidR="00D15D5E" w:rsidRPr="008B446D">
        <w:rPr>
          <w:rFonts w:asciiTheme="majorBidi" w:eastAsia="Calibri" w:hAnsiTheme="majorBidi" w:cstheme="majorBidi"/>
        </w:rPr>
        <w:t xml:space="preserve"> hayata yansıtılmıştır.</w:t>
      </w:r>
    </w:p>
    <w:p w:rsidR="00896025" w:rsidRPr="008B446D" w:rsidRDefault="00896025" w:rsidP="00630C7F">
      <w:pPr>
        <w:spacing w:after="0" w:line="240" w:lineRule="auto"/>
        <w:ind w:firstLine="510"/>
        <w:jc w:val="both"/>
        <w:rPr>
          <w:rFonts w:asciiTheme="majorBidi" w:eastAsia="Calibri" w:hAnsiTheme="majorBidi" w:cstheme="majorBidi"/>
          <w:b/>
          <w:bCs/>
        </w:rPr>
      </w:pPr>
      <w:r w:rsidRPr="008B446D">
        <w:rPr>
          <w:rFonts w:asciiTheme="majorBidi" w:eastAsia="Calibri" w:hAnsiTheme="majorBidi" w:cstheme="majorBidi"/>
          <w:b/>
          <w:bCs/>
        </w:rPr>
        <w:t>Kardeşlerim!</w:t>
      </w:r>
    </w:p>
    <w:p w:rsidR="002A3BCC" w:rsidRPr="008B446D" w:rsidRDefault="00896025" w:rsidP="002A3BCC">
      <w:pPr>
        <w:spacing w:after="80" w:line="240" w:lineRule="auto"/>
        <w:ind w:firstLine="510"/>
        <w:jc w:val="both"/>
        <w:rPr>
          <w:rFonts w:asciiTheme="majorBidi" w:eastAsia="Times New Roman" w:hAnsiTheme="majorBidi" w:cstheme="majorBidi"/>
          <w:bCs/>
          <w:color w:val="0000FF"/>
        </w:rPr>
      </w:pPr>
      <w:r w:rsidRPr="008B446D">
        <w:rPr>
          <w:rFonts w:asciiTheme="majorBidi" w:eastAsia="Calibri" w:hAnsiTheme="majorBidi" w:cstheme="majorBidi"/>
        </w:rPr>
        <w:t xml:space="preserve">Yüce </w:t>
      </w:r>
      <w:r w:rsidR="00EA63B4" w:rsidRPr="008B446D">
        <w:rPr>
          <w:rFonts w:asciiTheme="majorBidi" w:eastAsia="Calibri" w:hAnsiTheme="majorBidi" w:cstheme="majorBidi"/>
        </w:rPr>
        <w:t>Rabbimiz, Kur’an-ı Kerim’de</w:t>
      </w:r>
      <w:r w:rsidRPr="008B446D">
        <w:rPr>
          <w:rFonts w:asciiTheme="majorBidi" w:eastAsia="Times New Roman" w:hAnsiTheme="majorBidi" w:cstheme="majorBidi"/>
          <w:bCs/>
        </w:rPr>
        <w:t>,</w:t>
      </w:r>
      <w:r w:rsidR="002A3BCC" w:rsidRPr="008B446D">
        <w:rPr>
          <w:rFonts w:asciiTheme="majorBidi" w:hAnsiTheme="majorBidi" w:cstheme="majorBidi"/>
          <w:b/>
        </w:rPr>
        <w:t xml:space="preserve"> </w:t>
      </w:r>
      <w:r w:rsidR="002A3BCC" w:rsidRPr="008B446D">
        <w:rPr>
          <w:rFonts w:asciiTheme="majorBidi" w:hAnsiTheme="majorBidi" w:cstheme="majorBidi"/>
          <w:b/>
          <w:noProof/>
        </w:rPr>
        <w:drawing>
          <wp:inline distT="0" distB="0" distL="0" distR="0" wp14:anchorId="740054D5" wp14:editId="4BC35235">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0097794A" w:rsidRPr="008B446D">
        <w:rPr>
          <w:rFonts w:asciiTheme="majorBidi" w:hAnsiTheme="majorBidi" w:cstheme="majorBidi"/>
          <w:b/>
        </w:rPr>
        <w:t xml:space="preserve"> </w:t>
      </w:r>
      <w:r w:rsidR="007B33D1" w:rsidRPr="008B446D">
        <w:rPr>
          <w:rFonts w:asciiTheme="majorBidi" w:hAnsiTheme="majorBidi" w:cstheme="majorBidi"/>
          <w:b/>
        </w:rPr>
        <w:t xml:space="preserve">“Ey İman edenler! Allah’a ve </w:t>
      </w:r>
      <w:proofErr w:type="spellStart"/>
      <w:r w:rsidR="007B33D1" w:rsidRPr="008B446D">
        <w:rPr>
          <w:rFonts w:asciiTheme="majorBidi" w:hAnsiTheme="majorBidi" w:cstheme="majorBidi"/>
          <w:b/>
        </w:rPr>
        <w:t>Resûlüne</w:t>
      </w:r>
      <w:proofErr w:type="spellEnd"/>
      <w:r w:rsidR="007B33D1" w:rsidRPr="008B446D">
        <w:rPr>
          <w:rFonts w:asciiTheme="majorBidi" w:hAnsiTheme="majorBidi" w:cstheme="majorBidi"/>
          <w:b/>
        </w:rPr>
        <w:t xml:space="preserve"> iman edin…”</w:t>
      </w:r>
      <w:r w:rsidR="007B33D1" w:rsidRPr="008B446D">
        <w:rPr>
          <w:rFonts w:asciiTheme="majorBidi" w:hAnsiTheme="majorBidi" w:cstheme="majorBidi"/>
          <w:b/>
          <w:vertAlign w:val="superscript"/>
        </w:rPr>
        <w:endnoteReference w:id="3"/>
      </w:r>
      <w:r w:rsidR="007B33D1" w:rsidRPr="008B446D">
        <w:rPr>
          <w:rFonts w:asciiTheme="majorBidi" w:hAnsiTheme="majorBidi" w:cstheme="majorBidi"/>
          <w:bCs/>
        </w:rPr>
        <w:t xml:space="preserve"> </w:t>
      </w:r>
      <w:proofErr w:type="gramStart"/>
      <w:r w:rsidR="007B33D1" w:rsidRPr="008B446D">
        <w:rPr>
          <w:rFonts w:asciiTheme="majorBidi" w:hAnsiTheme="majorBidi" w:cstheme="majorBidi"/>
          <w:bCs/>
        </w:rPr>
        <w:t>buyurarak</w:t>
      </w:r>
      <w:proofErr w:type="gramEnd"/>
      <w:r w:rsidR="007B33D1" w:rsidRPr="008B446D">
        <w:rPr>
          <w:rFonts w:asciiTheme="majorBidi" w:hAnsiTheme="majorBidi" w:cstheme="majorBidi"/>
          <w:bCs/>
          <w:vertAlign w:val="superscript"/>
        </w:rPr>
        <w:t xml:space="preserve"> </w:t>
      </w:r>
      <w:r w:rsidR="00D15D5E" w:rsidRPr="008B446D">
        <w:rPr>
          <w:rFonts w:asciiTheme="majorBidi" w:eastAsia="Times New Roman" w:hAnsiTheme="majorBidi" w:cstheme="majorBidi"/>
          <w:bCs/>
        </w:rPr>
        <w:t xml:space="preserve">kendisiyle birlikte </w:t>
      </w:r>
      <w:proofErr w:type="spellStart"/>
      <w:r w:rsidR="006843B8" w:rsidRPr="008B446D">
        <w:rPr>
          <w:rFonts w:asciiTheme="majorBidi" w:eastAsia="Calibri" w:hAnsiTheme="majorBidi" w:cstheme="majorBidi"/>
        </w:rPr>
        <w:t>Resûlüne</w:t>
      </w:r>
      <w:proofErr w:type="spellEnd"/>
      <w:r w:rsidR="00D15D5E" w:rsidRPr="008B446D">
        <w:rPr>
          <w:rFonts w:asciiTheme="majorBidi" w:eastAsia="Times New Roman" w:hAnsiTheme="majorBidi" w:cstheme="majorBidi"/>
          <w:bCs/>
        </w:rPr>
        <w:t xml:space="preserve"> inanmayı</w:t>
      </w:r>
      <w:r w:rsidR="007B33D1" w:rsidRPr="008B446D">
        <w:rPr>
          <w:rFonts w:asciiTheme="majorBidi" w:eastAsia="Times New Roman" w:hAnsiTheme="majorBidi" w:cstheme="majorBidi"/>
          <w:bCs/>
        </w:rPr>
        <w:t xml:space="preserve"> emretmiştir.</w:t>
      </w:r>
      <w:r w:rsidR="003A5AB7" w:rsidRPr="008B446D">
        <w:rPr>
          <w:rFonts w:asciiTheme="majorBidi" w:eastAsia="Times New Roman" w:hAnsiTheme="majorBidi" w:cstheme="majorBidi"/>
          <w:bCs/>
          <w:color w:val="0000FF"/>
        </w:rPr>
        <w:t xml:space="preserve"> </w:t>
      </w:r>
    </w:p>
    <w:p w:rsidR="00896025" w:rsidRPr="008B446D" w:rsidRDefault="002A3BCC" w:rsidP="002A3BCC">
      <w:pPr>
        <w:spacing w:after="80" w:line="240" w:lineRule="auto"/>
        <w:jc w:val="both"/>
        <w:rPr>
          <w:rFonts w:asciiTheme="majorBidi" w:eastAsia="Times New Roman" w:hAnsiTheme="majorBidi" w:cstheme="majorBidi"/>
          <w:bCs/>
          <w:color w:val="0000FF"/>
        </w:rPr>
      </w:pPr>
      <w:r w:rsidRPr="008B446D">
        <w:rPr>
          <w:rFonts w:asciiTheme="majorBidi" w:eastAsia="Times New Roman" w:hAnsiTheme="majorBidi" w:cs="Shaikh Hamdullah Basic"/>
          <w:b/>
          <w:noProof/>
          <w:color w:val="0000FF"/>
        </w:rPr>
        <w:drawing>
          <wp:inline distT="0" distB="0" distL="0" distR="0" wp14:anchorId="1F35AB93" wp14:editId="6903E497">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8B446D">
        <w:rPr>
          <w:rFonts w:asciiTheme="majorBidi" w:hAnsiTheme="majorBidi" w:cstheme="majorBidi"/>
          <w:b/>
        </w:rPr>
        <w:t xml:space="preserve">“Ey İman edenler! Allah’a ve </w:t>
      </w:r>
      <w:proofErr w:type="spellStart"/>
      <w:r w:rsidR="007B33D1" w:rsidRPr="008B446D">
        <w:rPr>
          <w:rFonts w:asciiTheme="majorBidi" w:hAnsiTheme="majorBidi" w:cstheme="majorBidi"/>
          <w:b/>
        </w:rPr>
        <w:t>Resûlüne</w:t>
      </w:r>
      <w:proofErr w:type="spellEnd"/>
      <w:r w:rsidR="007B33D1" w:rsidRPr="008B446D">
        <w:rPr>
          <w:rFonts w:asciiTheme="majorBidi" w:hAnsiTheme="majorBidi" w:cstheme="majorBidi"/>
          <w:b/>
        </w:rPr>
        <w:t xml:space="preserve"> itaat edin…”</w:t>
      </w:r>
      <w:r w:rsidR="007B33D1" w:rsidRPr="008B446D">
        <w:rPr>
          <w:rFonts w:asciiTheme="majorBidi" w:hAnsiTheme="majorBidi" w:cstheme="majorBidi"/>
          <w:b/>
          <w:vertAlign w:val="superscript"/>
        </w:rPr>
        <w:endnoteReference w:id="4"/>
      </w:r>
      <w:r w:rsidR="007B33D1" w:rsidRPr="008B446D">
        <w:rPr>
          <w:rFonts w:asciiTheme="majorBidi" w:hAnsiTheme="majorBidi" w:cstheme="majorBidi"/>
          <w:bCs/>
        </w:rPr>
        <w:t xml:space="preserve"> </w:t>
      </w:r>
      <w:proofErr w:type="gramStart"/>
      <w:r w:rsidR="007B33D1" w:rsidRPr="008B446D">
        <w:rPr>
          <w:rFonts w:asciiTheme="majorBidi" w:hAnsiTheme="majorBidi" w:cstheme="majorBidi"/>
          <w:bCs/>
        </w:rPr>
        <w:t>buyurarak</w:t>
      </w:r>
      <w:proofErr w:type="gramEnd"/>
      <w:r w:rsidR="007B33D1" w:rsidRPr="008B446D">
        <w:rPr>
          <w:rFonts w:asciiTheme="majorBidi" w:hAnsiTheme="majorBidi" w:cstheme="majorBidi"/>
          <w:bCs/>
        </w:rPr>
        <w:t xml:space="preserve"> kendisine itaat</w:t>
      </w:r>
      <w:r w:rsidR="00622713" w:rsidRPr="008B446D">
        <w:rPr>
          <w:rFonts w:asciiTheme="majorBidi" w:hAnsiTheme="majorBidi" w:cstheme="majorBidi"/>
          <w:bCs/>
        </w:rPr>
        <w:t>le</w:t>
      </w:r>
      <w:r w:rsidR="007B33D1" w:rsidRPr="008B446D">
        <w:rPr>
          <w:rFonts w:asciiTheme="majorBidi" w:hAnsiTheme="majorBidi" w:cstheme="majorBidi"/>
          <w:bCs/>
        </w:rPr>
        <w:t xml:space="preserve"> birlikte </w:t>
      </w:r>
      <w:proofErr w:type="spellStart"/>
      <w:r w:rsidR="00AC012B" w:rsidRPr="008B446D">
        <w:rPr>
          <w:rFonts w:asciiTheme="majorBidi" w:eastAsia="Calibri" w:hAnsiTheme="majorBidi" w:cstheme="majorBidi"/>
        </w:rPr>
        <w:t>Resûlüne</w:t>
      </w:r>
      <w:proofErr w:type="spellEnd"/>
      <w:r w:rsidR="00AC012B" w:rsidRPr="008B446D">
        <w:rPr>
          <w:rFonts w:asciiTheme="majorBidi" w:eastAsia="Calibri" w:hAnsiTheme="majorBidi" w:cstheme="majorBidi"/>
        </w:rPr>
        <w:t xml:space="preserve"> tabi olmayı</w:t>
      </w:r>
      <w:r w:rsidR="007B33D1" w:rsidRPr="008B446D">
        <w:rPr>
          <w:rFonts w:asciiTheme="majorBidi" w:eastAsia="Calibri" w:hAnsiTheme="majorBidi" w:cstheme="majorBidi"/>
        </w:rPr>
        <w:t xml:space="preserve"> da</w:t>
      </w:r>
      <w:r w:rsidR="00AC012B" w:rsidRPr="008B446D">
        <w:rPr>
          <w:rFonts w:asciiTheme="majorBidi" w:eastAsia="Calibri" w:hAnsiTheme="majorBidi" w:cstheme="majorBidi"/>
        </w:rPr>
        <w:t xml:space="preserve"> emretmiştir. </w:t>
      </w:r>
      <w:r w:rsidR="007B33D1" w:rsidRPr="008B446D">
        <w:rPr>
          <w:rFonts w:asciiTheme="majorBidi" w:eastAsia="Calibri" w:hAnsiTheme="majorBidi" w:cstheme="majorBidi"/>
        </w:rPr>
        <w:t>Yüce Kitabımız Kur’an-ı Kerim’de</w:t>
      </w:r>
      <w:r w:rsidR="00896025" w:rsidRPr="008B446D">
        <w:rPr>
          <w:rFonts w:asciiTheme="majorBidi" w:eastAsia="Calibri" w:hAnsiTheme="majorBidi" w:cstheme="majorBidi"/>
        </w:rPr>
        <w:t xml:space="preserve"> </w:t>
      </w:r>
      <w:r w:rsidR="007B33D1" w:rsidRPr="008B446D">
        <w:rPr>
          <w:rFonts w:asciiTheme="majorBidi" w:eastAsia="Calibri" w:hAnsiTheme="majorBidi" w:cstheme="majorBidi"/>
        </w:rPr>
        <w:t>ifade edildiği</w:t>
      </w:r>
      <w:r w:rsidR="00896025" w:rsidRPr="008B446D">
        <w:rPr>
          <w:rFonts w:asciiTheme="majorBidi" w:eastAsia="Calibri" w:hAnsiTheme="majorBidi" w:cstheme="majorBidi"/>
        </w:rPr>
        <w:t xml:space="preserve"> üzere </w:t>
      </w:r>
      <w:r w:rsidR="00896025" w:rsidRPr="008B446D">
        <w:rPr>
          <w:rFonts w:asciiTheme="majorBidi" w:eastAsia="Calibri" w:hAnsiTheme="majorBidi" w:cstheme="majorBidi"/>
        </w:rPr>
        <w:t>Peygamber</w:t>
      </w:r>
      <w:r w:rsidR="007B33D1" w:rsidRPr="008B446D">
        <w:rPr>
          <w:rFonts w:asciiTheme="majorBidi" w:eastAsia="Calibri" w:hAnsiTheme="majorBidi" w:cstheme="majorBidi"/>
        </w:rPr>
        <w:t xml:space="preserve"> Efendimiz</w:t>
      </w:r>
      <w:r w:rsidR="00896025" w:rsidRPr="008B446D">
        <w:rPr>
          <w:rFonts w:asciiTheme="majorBidi" w:eastAsia="Calibri" w:hAnsiTheme="majorBidi" w:cstheme="majorBidi"/>
        </w:rPr>
        <w:t>e uymak Allah’ı sevmekle doğrudan</w:t>
      </w:r>
      <w:r w:rsidR="007B33D1" w:rsidRPr="008B446D">
        <w:rPr>
          <w:rFonts w:asciiTheme="majorBidi" w:eastAsia="Calibri" w:hAnsiTheme="majorBidi" w:cstheme="majorBidi"/>
        </w:rPr>
        <w:t xml:space="preserve"> ilgili ve</w:t>
      </w:r>
      <w:r w:rsidR="00896025" w:rsidRPr="008B446D">
        <w:rPr>
          <w:rFonts w:asciiTheme="majorBidi" w:eastAsia="Calibri" w:hAnsiTheme="majorBidi" w:cstheme="majorBidi"/>
        </w:rPr>
        <w:t xml:space="preserve"> irtibatlıdır.</w:t>
      </w:r>
      <w:r w:rsidR="00622713" w:rsidRPr="008B446D">
        <w:rPr>
          <w:rFonts w:asciiTheme="majorBidi" w:eastAsia="Calibri" w:hAnsiTheme="majorBidi" w:cstheme="majorBidi"/>
        </w:rPr>
        <w:t xml:space="preserve"> </w:t>
      </w:r>
      <w:r w:rsidR="007B33D1" w:rsidRPr="008B446D">
        <w:rPr>
          <w:rFonts w:asciiTheme="majorBidi" w:eastAsia="Calibri" w:hAnsiTheme="majorBidi" w:cstheme="majorBidi"/>
        </w:rPr>
        <w:t>Bu itibarla</w:t>
      </w:r>
      <w:r w:rsidR="00CD1F92" w:rsidRPr="008B446D">
        <w:rPr>
          <w:rFonts w:asciiTheme="majorBidi" w:eastAsia="Calibri" w:hAnsiTheme="majorBidi" w:cstheme="majorBidi"/>
        </w:rPr>
        <w:t>,</w:t>
      </w:r>
      <w:r w:rsidR="00896025" w:rsidRPr="008B446D">
        <w:rPr>
          <w:rFonts w:asciiTheme="majorBidi" w:eastAsia="Calibri" w:hAnsiTheme="majorBidi" w:cstheme="majorBidi"/>
        </w:rPr>
        <w:t xml:space="preserve"> Peygam</w:t>
      </w:r>
      <w:r w:rsidR="00EF45F6" w:rsidRPr="008B446D">
        <w:rPr>
          <w:rFonts w:asciiTheme="majorBidi" w:eastAsia="Calibri" w:hAnsiTheme="majorBidi" w:cstheme="majorBidi"/>
        </w:rPr>
        <w:t>ber</w:t>
      </w:r>
      <w:r w:rsidR="007B33D1" w:rsidRPr="008B446D">
        <w:rPr>
          <w:rFonts w:asciiTheme="majorBidi" w:eastAsia="Calibri" w:hAnsiTheme="majorBidi" w:cstheme="majorBidi"/>
        </w:rPr>
        <w:t xml:space="preserve"> Efendimize </w:t>
      </w:r>
      <w:r w:rsidR="00EF45F6" w:rsidRPr="008B446D">
        <w:rPr>
          <w:rFonts w:asciiTheme="majorBidi" w:eastAsia="Calibri" w:hAnsiTheme="majorBidi" w:cstheme="majorBidi"/>
        </w:rPr>
        <w:t xml:space="preserve">hürmet göstermeyen </w:t>
      </w:r>
      <w:r w:rsidR="00622713" w:rsidRPr="008B446D">
        <w:rPr>
          <w:rFonts w:asciiTheme="majorBidi" w:eastAsia="Calibri" w:hAnsiTheme="majorBidi" w:cstheme="majorBidi"/>
        </w:rPr>
        <w:t>bir inanç, kişiyi ne mümin kıla</w:t>
      </w:r>
      <w:r w:rsidR="00896025" w:rsidRPr="008B446D">
        <w:rPr>
          <w:rFonts w:asciiTheme="majorBidi" w:eastAsia="Calibri" w:hAnsiTheme="majorBidi" w:cstheme="majorBidi"/>
        </w:rPr>
        <w:t xml:space="preserve">r, ne de Müslüman. </w:t>
      </w:r>
    </w:p>
    <w:p w:rsidR="00896025" w:rsidRPr="008B446D" w:rsidRDefault="00896025" w:rsidP="00630C7F">
      <w:pPr>
        <w:spacing w:after="0" w:line="240" w:lineRule="auto"/>
        <w:ind w:firstLine="510"/>
        <w:jc w:val="lowKashida"/>
        <w:rPr>
          <w:rFonts w:asciiTheme="majorBidi" w:eastAsia="Calibri" w:hAnsiTheme="majorBidi" w:cstheme="majorBidi"/>
          <w:b/>
        </w:rPr>
      </w:pPr>
      <w:r w:rsidRPr="008B446D">
        <w:rPr>
          <w:rFonts w:asciiTheme="majorBidi" w:eastAsia="Calibri" w:hAnsiTheme="majorBidi" w:cstheme="majorBidi"/>
          <w:b/>
        </w:rPr>
        <w:t>Aziz Müminler!</w:t>
      </w:r>
    </w:p>
    <w:p w:rsidR="00896025" w:rsidRPr="008B446D" w:rsidRDefault="00896025" w:rsidP="00630C7F">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Peygamberimiz, bütün insanlığa gönderilmiş rahmet ve hidayet kaynağıdır. O, bize varoluşumuzun gayesini haber vermiştir. Allah’a</w:t>
      </w:r>
      <w:r w:rsidR="006373F6" w:rsidRPr="008B446D">
        <w:rPr>
          <w:rFonts w:asciiTheme="majorBidi" w:eastAsia="Calibri" w:hAnsiTheme="majorBidi" w:cstheme="majorBidi"/>
        </w:rPr>
        <w:t>,</w:t>
      </w:r>
      <w:r w:rsidRPr="008B446D">
        <w:rPr>
          <w:rFonts w:asciiTheme="majorBidi" w:eastAsia="Calibri" w:hAnsiTheme="majorBidi" w:cstheme="majorBidi"/>
        </w:rPr>
        <w:t xml:space="preserve"> doğru ve hakkıyla ibadet etmenin, O’nun rızasını kazanmanın yolunu öğretmiştir. O, bizleri özüyle ve sözüyle fazilet ve erdeme davet etmiştir. </w:t>
      </w:r>
    </w:p>
    <w:p w:rsidR="00896025" w:rsidRPr="008B446D" w:rsidRDefault="00896025" w:rsidP="00630C7F">
      <w:pPr>
        <w:spacing w:after="80" w:line="240" w:lineRule="auto"/>
        <w:ind w:firstLine="510"/>
        <w:jc w:val="lowKashida"/>
        <w:rPr>
          <w:rFonts w:asciiTheme="majorBidi" w:eastAsia="Calibri" w:hAnsiTheme="majorBidi" w:cstheme="majorBidi"/>
          <w:b/>
        </w:rPr>
      </w:pPr>
      <w:r w:rsidRPr="008B446D">
        <w:rPr>
          <w:rFonts w:asciiTheme="majorBidi" w:eastAsia="Calibri" w:hAnsiTheme="majorBidi" w:cstheme="majorBidi"/>
        </w:rPr>
        <w:t>Şu bir gerçektir ki; dünya ve ahiret saadeti</w:t>
      </w:r>
      <w:r w:rsidR="00FF2BCE" w:rsidRPr="008B446D">
        <w:rPr>
          <w:rFonts w:asciiTheme="majorBidi" w:eastAsia="Calibri" w:hAnsiTheme="majorBidi" w:cstheme="majorBidi"/>
        </w:rPr>
        <w:t xml:space="preserve"> hedefleyen</w:t>
      </w:r>
      <w:r w:rsidRPr="008B446D">
        <w:rPr>
          <w:rFonts w:asciiTheme="majorBidi" w:eastAsia="Calibri" w:hAnsiTheme="majorBidi" w:cstheme="majorBidi"/>
        </w:rPr>
        <w:t xml:space="preserve"> her mümin, Peygamberimiz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)’in sahih sünnetine tabi olmak durumundadır. Gerçek anlamda sünnete tabi olmaksa, öncelikle Kur’an-ı Kerim’i Peygamberimizin </w:t>
      </w:r>
      <w:r w:rsidR="00622713" w:rsidRPr="008B446D">
        <w:rPr>
          <w:rFonts w:asciiTheme="majorBidi" w:eastAsia="Calibri" w:hAnsiTheme="majorBidi" w:cstheme="majorBidi"/>
        </w:rPr>
        <w:t>tebliğ ettiği</w:t>
      </w:r>
      <w:r w:rsidRPr="008B446D">
        <w:rPr>
          <w:rFonts w:asciiTheme="majorBidi" w:eastAsia="Calibri" w:hAnsiTheme="majorBidi" w:cstheme="majorBidi"/>
        </w:rPr>
        <w:t xml:space="preserve"> şekilde doğru anlayıp hayatımıza yansıtmaktan geçer. Sünnete uymak</w:t>
      </w:r>
      <w:r w:rsidR="00FF2BCE" w:rsidRPr="008B446D">
        <w:rPr>
          <w:rFonts w:asciiTheme="majorBidi" w:eastAsia="Calibri" w:hAnsiTheme="majorBidi" w:cstheme="majorBidi"/>
        </w:rPr>
        <w:t xml:space="preserve"> müminleri</w:t>
      </w:r>
      <w:r w:rsidRPr="008B446D">
        <w:rPr>
          <w:rFonts w:asciiTheme="majorBidi" w:eastAsia="Calibri" w:hAnsiTheme="majorBidi" w:cstheme="majorBidi"/>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8B446D">
        <w:rPr>
          <w:rFonts w:asciiTheme="majorBidi" w:eastAsia="Calibri" w:hAnsiTheme="majorBidi" w:cstheme="majorBidi"/>
        </w:rPr>
        <w:t>, dahası ahla</w:t>
      </w:r>
      <w:r w:rsidR="00622713" w:rsidRPr="008B446D">
        <w:rPr>
          <w:rFonts w:asciiTheme="majorBidi" w:eastAsia="Calibri" w:hAnsiTheme="majorBidi" w:cstheme="majorBidi"/>
        </w:rPr>
        <w:t>kı</w:t>
      </w:r>
      <w:r w:rsidRPr="008B446D">
        <w:rPr>
          <w:rFonts w:asciiTheme="majorBidi" w:eastAsia="Calibri" w:hAnsiTheme="majorBidi" w:cstheme="majorBidi"/>
        </w:rPr>
        <w:t xml:space="preserve"> kuşanmaktır. </w:t>
      </w:r>
    </w:p>
    <w:p w:rsidR="008B446D" w:rsidRPr="008B446D" w:rsidRDefault="008B446D" w:rsidP="008B446D">
      <w:pPr>
        <w:spacing w:after="0" w:line="240" w:lineRule="auto"/>
        <w:ind w:firstLine="510"/>
        <w:jc w:val="lowKashida"/>
        <w:rPr>
          <w:rFonts w:asciiTheme="majorBidi" w:eastAsia="Calibri" w:hAnsiTheme="majorBidi" w:cstheme="majorBidi"/>
          <w:b/>
        </w:rPr>
      </w:pPr>
      <w:r w:rsidRPr="008B446D">
        <w:rPr>
          <w:rFonts w:asciiTheme="majorBidi" w:eastAsia="Calibri" w:hAnsiTheme="majorBidi" w:cstheme="majorBidi"/>
          <w:b/>
          <w:bCs/>
        </w:rPr>
        <w:t>Aziz Kardeşlerim!</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Her yıl 03-09 </w:t>
      </w:r>
      <w:proofErr w:type="gramStart"/>
      <w:r w:rsidRPr="008B446D">
        <w:rPr>
          <w:rFonts w:asciiTheme="majorBidi" w:eastAsia="Calibri" w:hAnsiTheme="majorBidi" w:cstheme="majorBidi"/>
        </w:rPr>
        <w:t>Kasım  tarihleri</w:t>
      </w:r>
      <w:proofErr w:type="gramEnd"/>
      <w:r w:rsidRPr="008B446D">
        <w:rPr>
          <w:rFonts w:asciiTheme="majorBidi" w:eastAsia="Calibri" w:hAnsiTheme="majorBidi" w:cstheme="majorBidi"/>
        </w:rPr>
        <w:t xml:space="preserve">  arası organ bağışı haftasıdır. Ülkemizde </w:t>
      </w:r>
      <w:proofErr w:type="gramStart"/>
      <w:r w:rsidRPr="008B446D">
        <w:rPr>
          <w:rFonts w:asciiTheme="majorBidi" w:eastAsia="Calibri" w:hAnsiTheme="majorBidi" w:cstheme="majorBidi"/>
        </w:rPr>
        <w:t>bir çok</w:t>
      </w:r>
      <w:proofErr w:type="gramEnd"/>
      <w:r w:rsidRPr="008B446D">
        <w:rPr>
          <w:rFonts w:asciiTheme="majorBidi" w:eastAsia="Calibri" w:hAnsiTheme="majorBidi" w:cstheme="majorBidi"/>
        </w:rPr>
        <w:t xml:space="preserve"> insan organ bağısı için sıra beklemektedir. Bu konuda Din İşleri Yüksek Kurulunca şu şartlara uyularak yapılacak organ ve doku naklinin caiz olacağı sonucuna varılmıştır: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Zaruret halinin bulunması, yani hastanın hayatını veya hayatî bir uzvunu kurtarmak için, bundan başka çaresi olmadığının, meslekî ehliyet ve dürüstlüğüne güvenilen bir tabip tarafından tespit edilmesi,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Hastalığın bu yoldan tedavi edilebileceğine tabibin </w:t>
      </w:r>
      <w:proofErr w:type="spellStart"/>
      <w:r w:rsidRPr="008B446D">
        <w:rPr>
          <w:rFonts w:asciiTheme="majorBidi" w:eastAsia="Calibri" w:hAnsiTheme="majorBidi" w:cstheme="majorBidi"/>
        </w:rPr>
        <w:t>zann</w:t>
      </w:r>
      <w:proofErr w:type="spellEnd"/>
      <w:r w:rsidRPr="008B446D">
        <w:rPr>
          <w:rFonts w:asciiTheme="majorBidi" w:eastAsia="Calibri" w:hAnsiTheme="majorBidi" w:cstheme="majorBidi"/>
        </w:rPr>
        <w:t xml:space="preserve">-ı galibinin bulunması,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Organ veya dokusu alınan kişinin, bu işlemin yapıldığı esnada ölmüş olması,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Toplumun huzur ve düzeninin bozulmaması bakımından organ veya dokusu alınacak kişinin sağlığında (ölmeden önce) buna izin vermiş olması veya hayatta iken aksine bir beyanı olmamak şartıyla, yakınlarının rızasının sağlanması,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Alınacak organ veya doku karşılığında hiçbir şekilde ücret alınmaması,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Tedavisi yapılacak hastanın da kendisine yapılacak bu nakle razı olması gerekir.</w:t>
      </w:r>
    </w:p>
    <w:p w:rsidR="00896025"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Rabbim bütün hastalara şifalar ihsan eylesin. </w:t>
      </w:r>
      <w:r w:rsidR="00896025" w:rsidRPr="008B446D">
        <w:rPr>
          <w:rFonts w:asciiTheme="majorBidi" w:eastAsia="Calibri" w:hAnsiTheme="majorBidi" w:cstheme="majorBidi"/>
        </w:rPr>
        <w:t xml:space="preserve"> </w:t>
      </w:r>
    </w:p>
    <w:p w:rsidR="00DB7415" w:rsidRPr="008B446D" w:rsidRDefault="00DB7415" w:rsidP="00630C7F">
      <w:pPr>
        <w:spacing w:after="0" w:line="240" w:lineRule="auto"/>
        <w:ind w:firstLine="510"/>
        <w:jc w:val="both"/>
        <w:rPr>
          <w:rFonts w:asciiTheme="majorBidi" w:eastAsia="Calibri" w:hAnsiTheme="majorBidi" w:cstheme="majorBidi"/>
          <w:b/>
          <w:bCs/>
        </w:rPr>
      </w:pPr>
      <w:r w:rsidRPr="008B446D">
        <w:rPr>
          <w:rFonts w:asciiTheme="majorBidi" w:eastAsia="Calibri" w:hAnsiTheme="majorBidi" w:cstheme="majorBidi"/>
          <w:b/>
          <w:bCs/>
        </w:rPr>
        <w:t>Kardeşlerim!</w:t>
      </w:r>
    </w:p>
    <w:p w:rsidR="006373F6" w:rsidRPr="008B446D" w:rsidRDefault="008B446D" w:rsidP="00B7399D">
      <w:pPr>
        <w:shd w:val="clear" w:color="auto" w:fill="FFFFFF" w:themeFill="background1"/>
        <w:spacing w:after="0" w:line="240" w:lineRule="auto"/>
        <w:ind w:firstLine="510"/>
        <w:jc w:val="both"/>
        <w:rPr>
          <w:rFonts w:asciiTheme="majorBidi" w:hAnsiTheme="majorBidi" w:cstheme="majorBidi"/>
        </w:rPr>
      </w:pPr>
      <w:r>
        <w:rPr>
          <w:rFonts w:asciiTheme="majorBidi" w:hAnsiTheme="majorBidi" w:cstheme="majorBidi"/>
        </w:rPr>
        <w:t>Ayrıca d</w:t>
      </w:r>
      <w:r w:rsidR="00DB7415" w:rsidRPr="008B446D">
        <w:rPr>
          <w:rFonts w:asciiTheme="majorBidi" w:hAnsiTheme="majorBidi" w:cstheme="majorBidi"/>
        </w:rPr>
        <w:t>ün</w:t>
      </w:r>
      <w:r>
        <w:rPr>
          <w:rFonts w:asciiTheme="majorBidi" w:hAnsiTheme="majorBidi" w:cstheme="majorBidi"/>
        </w:rPr>
        <w:t xml:space="preserve"> de,</w:t>
      </w:r>
      <w:r w:rsidR="00DB7415" w:rsidRPr="008B446D">
        <w:rPr>
          <w:rFonts w:asciiTheme="majorBidi" w:hAnsiTheme="majorBidi" w:cstheme="majorBidi"/>
        </w:rPr>
        <w:t xml:space="preserve"> milletimizin </w:t>
      </w:r>
      <w:r w:rsidR="006373F6" w:rsidRPr="008B446D">
        <w:rPr>
          <w:rFonts w:asciiTheme="majorBidi" w:hAnsiTheme="majorBidi" w:cstheme="majorBidi"/>
        </w:rPr>
        <w:t>bekası</w:t>
      </w:r>
      <w:r w:rsidR="00DB7415" w:rsidRPr="008B446D">
        <w:rPr>
          <w:rFonts w:asciiTheme="majorBidi" w:hAnsiTheme="majorBidi" w:cstheme="majorBidi"/>
        </w:rPr>
        <w:t xml:space="preserve"> ve</w:t>
      </w:r>
      <w:r w:rsidR="006373F6" w:rsidRPr="008B446D">
        <w:rPr>
          <w:rFonts w:asciiTheme="majorBidi" w:hAnsiTheme="majorBidi" w:cstheme="majorBidi"/>
        </w:rPr>
        <w:t xml:space="preserve"> huzuru için canlarını feda eden </w:t>
      </w:r>
      <w:r w:rsidR="00DB7415" w:rsidRPr="008B446D">
        <w:rPr>
          <w:rFonts w:asciiTheme="majorBidi" w:hAnsiTheme="majorBidi" w:cstheme="majorBidi"/>
        </w:rPr>
        <w:t xml:space="preserve">aziz </w:t>
      </w:r>
      <w:r w:rsidR="006373F6" w:rsidRPr="008B446D">
        <w:rPr>
          <w:rFonts w:asciiTheme="majorBidi" w:hAnsiTheme="majorBidi" w:cstheme="majorBidi"/>
        </w:rPr>
        <w:t xml:space="preserve">şehitlerimize </w:t>
      </w:r>
      <w:proofErr w:type="spellStart"/>
      <w:r w:rsidR="006373F6" w:rsidRPr="008B446D">
        <w:rPr>
          <w:rFonts w:asciiTheme="majorBidi" w:hAnsiTheme="majorBidi" w:cstheme="majorBidi"/>
        </w:rPr>
        <w:t>Cenab</w:t>
      </w:r>
      <w:proofErr w:type="spellEnd"/>
      <w:r w:rsidR="006373F6" w:rsidRPr="008B446D">
        <w:rPr>
          <w:rFonts w:asciiTheme="majorBidi" w:hAnsiTheme="majorBidi" w:cstheme="majorBidi"/>
        </w:rPr>
        <w:t>-ı Haktan rahmet niyaz ediyor, yakınlarına ve milletimize sabır ve baş sağlığı diliyorum. Yüce Rabbimiz, ş</w:t>
      </w:r>
      <w:r w:rsidR="006373F6" w:rsidRPr="008B446D">
        <w:rPr>
          <w:rFonts w:asciiTheme="majorBidi" w:hAnsiTheme="majorBidi" w:cstheme="majorBidi"/>
          <w:bCs/>
          <w:kern w:val="32"/>
        </w:rPr>
        <w:t xml:space="preserve">ehitlerimizin </w:t>
      </w:r>
      <w:r w:rsidR="006373F6" w:rsidRPr="008B446D">
        <w:rPr>
          <w:rFonts w:asciiTheme="majorBidi" w:hAnsiTheme="majorBidi" w:cstheme="majorBidi"/>
        </w:rPr>
        <w:t xml:space="preserve">uğrunda canlarını verdikleri değerlerimizden bizleri asla ayırmasın. </w:t>
      </w:r>
    </w:p>
    <w:sectPr w:rsidR="006373F6" w:rsidRPr="008B446D" w:rsidSect="00427026">
      <w:endnotePr>
        <w:numFmt w:val="decimal"/>
      </w:endnotePr>
      <w:pgSz w:w="11906" w:h="16838"/>
      <w:pgMar w:top="397" w:right="397" w:bottom="340" w:left="39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F9" w:rsidRDefault="004B4BF9" w:rsidP="00724E83">
      <w:pPr>
        <w:spacing w:after="0" w:line="240" w:lineRule="auto"/>
      </w:pPr>
      <w:r>
        <w:separator/>
      </w:r>
    </w:p>
  </w:endnote>
  <w:endnote w:type="continuationSeparator" w:id="0">
    <w:p w:rsidR="004B4BF9" w:rsidRDefault="004B4BF9"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F9" w:rsidRDefault="004B4BF9" w:rsidP="00724E83">
      <w:pPr>
        <w:spacing w:after="0" w:line="240" w:lineRule="auto"/>
      </w:pPr>
      <w:r>
        <w:separator/>
      </w:r>
    </w:p>
  </w:footnote>
  <w:footnote w:type="continuationSeparator" w:id="0">
    <w:p w:rsidR="004B4BF9" w:rsidRDefault="004B4BF9"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4BF9"/>
    <w:rsid w:val="004B5705"/>
    <w:rsid w:val="004B5DAE"/>
    <w:rsid w:val="004C053B"/>
    <w:rsid w:val="004C05C7"/>
    <w:rsid w:val="004C0B4E"/>
    <w:rsid w:val="004C2A08"/>
    <w:rsid w:val="004C2D76"/>
    <w:rsid w:val="004D6D5B"/>
    <w:rsid w:val="004E3AD5"/>
    <w:rsid w:val="004E3CCC"/>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5FB1"/>
    <w:rsid w:val="00786AE4"/>
    <w:rsid w:val="00793587"/>
    <w:rsid w:val="00794C4E"/>
    <w:rsid w:val="00796B76"/>
    <w:rsid w:val="007A0E46"/>
    <w:rsid w:val="007A4E80"/>
    <w:rsid w:val="007A73B0"/>
    <w:rsid w:val="007B33D1"/>
    <w:rsid w:val="007B3B28"/>
    <w:rsid w:val="007B52FE"/>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46D"/>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370F"/>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D0DAD-108A-4C62-9515-1F8B11C2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9E46-35DD-43BB-B67A-9C24626B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Gokhan.Ucar</dc:creator>
  <cp:lastModifiedBy>Müftülük</cp:lastModifiedBy>
  <cp:revision>2</cp:revision>
  <cp:lastPrinted>2017-11-02T12:20:00Z</cp:lastPrinted>
  <dcterms:created xsi:type="dcterms:W3CDTF">2017-11-03T06:17:00Z</dcterms:created>
  <dcterms:modified xsi:type="dcterms:W3CDTF">2017-11-03T06:17:00Z</dcterms:modified>
</cp:coreProperties>
</file>